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3840" w:right="0" w:firstLine="960"/>
        <w:jc w:val="center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/>
          <w:bCs/>
          <w:sz w:val="30"/>
          <w:szCs w:val="30"/>
          <w:lang w:val="en-US"/>
        </w:rPr>
        <w:t xml:space="preserve">Florida </w:t>
      </w:r>
      <w:r>
        <w:rPr>
          <w:b/>
          <w:outline w:val="off"/>
          <w:shadow w:val="off"/>
          <w:emboss w:val="off"/>
          <w:imprint w:val="off"/>
          <w:color w:val="auto"/>
          <w:spacing w:val="0"/>
          <w:sz w:val="26"/>
        </w:rPr>
        <w:t>Florida Society Meeting Dates</w:t>
      </w:r>
    </w:p>
    <w:p w14:paraId="00000002">
      <w:pPr>
        <w:jc w:val="center"/>
        <w:rPr>
          <w:b/>
          <w:bCs/>
          <w:sz w:val="30"/>
          <w:szCs w:val="30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jc w:val="left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Board of Management, via Zoom, October 25, 2025 &amp; October 17, 2026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 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 xml:space="preserve"> Lineage Weekend 2026, February 5-7                            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Lineage Weekend 2027, February 4-6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91</w:t>
      </w: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2"/>
        </w:rPr>
        <w:t>st</w:t>
      </w: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 xml:space="preserve"> State Conference, February 7, 2026                          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92</w:t>
      </w: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2"/>
        </w:rPr>
        <w:t>nd</w:t>
      </w: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 xml:space="preserve"> State Conference, February 6, 2027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 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jc w:val="center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We have a home for State Conference and Lineage Weekend, 2026 and 2027,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jc w:val="center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Mission Inn Resort &amp; Club, Howey-in-the-Hills, FL.</w:t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 </w:t>
      </w: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0" w:line="240" w:lineRule="auto"/>
        <w:ind w:left="0" w:right="0" w:firstLine="0"/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</w:pPr>
      <w:r>
        <w:rPr>
          <w:b w:val="off"/>
          <w:outline w:val="off"/>
          <w:shadow w:val="off"/>
          <w:emboss w:val="off"/>
          <w:imprint w:val="off"/>
          <w:color w:val="auto"/>
          <w:spacing w:val="0"/>
          <w:sz w:val="26"/>
        </w:rPr>
        <w:t>I hope you enjoy this beautiful historic site, home of El Campeón opened in 1917 and considered one of Florida’s oldest golf courses.</w:t>
      </w:r>
    </w:p>
    <w:p w14:paraId="0000000E">
      <w:pPr>
        <w:rPr>
          <w:b w:val="off"/>
          <w:bCs w:val="off"/>
          <w:sz w:val="26"/>
          <w:szCs w:val="26"/>
        </w:rPr>
      </w:pP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footnotePr/>
  <w:endnotePr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Ruffin</dc:creator>
  <cp:lastModifiedBy>Betsy Ruffin</cp:lastModifiedBy>
</cp:coreProperties>
</file>